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AA0" w:rsidRPr="004A2FED" w:rsidRDefault="008D7AA0" w:rsidP="008D7AA0">
      <w:pPr>
        <w:autoSpaceDE w:val="0"/>
        <w:autoSpaceDN w:val="0"/>
        <w:adjustRightInd w:val="0"/>
        <w:spacing w:after="0" w:line="240" w:lineRule="auto"/>
        <w:rPr>
          <w:rFonts w:eastAsia="Times New Roman" w:cs="Calibri"/>
          <w:b/>
          <w:color w:val="000000"/>
          <w:sz w:val="24"/>
          <w:szCs w:val="18"/>
          <w:u w:val="single"/>
        </w:rPr>
      </w:pPr>
      <w:r w:rsidRPr="004A2FED">
        <w:rPr>
          <w:rFonts w:eastAsia="Times New Roman" w:cs="Calibri"/>
          <w:b/>
          <w:color w:val="000000"/>
          <w:sz w:val="24"/>
          <w:szCs w:val="18"/>
          <w:u w:val="single"/>
        </w:rPr>
        <w:t>Nieuwsbrief Stichting Logeerplezier</w:t>
      </w:r>
    </w:p>
    <w:p w:rsidR="008D7AA0" w:rsidRPr="004A2FED" w:rsidRDefault="008160BD" w:rsidP="008D7AA0">
      <w:pPr>
        <w:autoSpaceDE w:val="0"/>
        <w:autoSpaceDN w:val="0"/>
        <w:adjustRightInd w:val="0"/>
        <w:rPr>
          <w:rFonts w:ascii="Times New Roman" w:eastAsia="Times New Roman" w:hAnsi="Times New Roman" w:cs="Arial"/>
          <w:color w:val="000000"/>
          <w:sz w:val="18"/>
          <w:szCs w:val="18"/>
        </w:rPr>
      </w:pPr>
      <w:r>
        <w:rPr>
          <w:rFonts w:eastAsia="Times New Roman" w:cs="Arial"/>
          <w:i/>
          <w:color w:val="000000"/>
          <w:sz w:val="18"/>
          <w:szCs w:val="18"/>
        </w:rPr>
        <w:t>11 april</w:t>
      </w:r>
      <w:r w:rsidR="00B26634">
        <w:rPr>
          <w:rFonts w:eastAsia="Times New Roman" w:cs="Arial"/>
          <w:i/>
          <w:color w:val="000000"/>
          <w:sz w:val="18"/>
          <w:szCs w:val="18"/>
        </w:rPr>
        <w:t xml:space="preserve"> 2010</w:t>
      </w:r>
      <w:r w:rsidR="008D7AA0" w:rsidRPr="004A2FED">
        <w:rPr>
          <w:rFonts w:eastAsia="Times New Roman" w:cs="Arial"/>
          <w:i/>
          <w:color w:val="000000"/>
          <w:sz w:val="18"/>
          <w:szCs w:val="18"/>
        </w:rPr>
        <w:t xml:space="preserve"> (Jaargang </w:t>
      </w:r>
      <w:r w:rsidR="00B26634">
        <w:rPr>
          <w:rFonts w:eastAsia="Times New Roman" w:cs="Arial"/>
          <w:i/>
          <w:color w:val="000000"/>
          <w:sz w:val="18"/>
          <w:szCs w:val="18"/>
        </w:rPr>
        <w:t>3</w:t>
      </w:r>
      <w:r w:rsidR="008D7AA0" w:rsidRPr="004A2FED">
        <w:rPr>
          <w:rFonts w:eastAsia="Times New Roman" w:cs="Arial"/>
          <w:i/>
          <w:color w:val="000000"/>
          <w:sz w:val="18"/>
          <w:szCs w:val="18"/>
        </w:rPr>
        <w:t xml:space="preserve"> versie </w:t>
      </w:r>
      <w:r>
        <w:rPr>
          <w:rFonts w:eastAsia="Times New Roman" w:cs="Arial"/>
          <w:i/>
          <w:color w:val="000000"/>
          <w:sz w:val="18"/>
          <w:szCs w:val="18"/>
        </w:rPr>
        <w:t>2</w:t>
      </w:r>
      <w:r w:rsidR="008D7AA0" w:rsidRPr="004A2FED">
        <w:rPr>
          <w:rFonts w:eastAsia="Times New Roman" w:cs="Arial"/>
          <w:i/>
          <w:color w:val="000000"/>
          <w:sz w:val="18"/>
          <w:szCs w:val="18"/>
        </w:rPr>
        <w:t>)</w:t>
      </w:r>
    </w:p>
    <w:p w:rsidR="00196812" w:rsidRDefault="0007778C" w:rsidP="006C6CBD">
      <w:pPr>
        <w:autoSpaceDE w:val="0"/>
        <w:autoSpaceDN w:val="0"/>
        <w:adjustRightInd w:val="0"/>
        <w:jc w:val="both"/>
        <w:rPr>
          <w:rFonts w:eastAsia="Times New Roman" w:cs="Arial"/>
          <w:color w:val="000000"/>
          <w:sz w:val="18"/>
          <w:szCs w:val="18"/>
        </w:rPr>
      </w:pPr>
      <w:r>
        <w:rPr>
          <w:rFonts w:eastAsia="Times New Roman" w:cs="Arial"/>
          <w:color w:val="000000"/>
          <w:sz w:val="18"/>
          <w:szCs w:val="18"/>
        </w:rPr>
        <w:t xml:space="preserve">Hierbij </w:t>
      </w:r>
      <w:r w:rsidR="008160BD">
        <w:rPr>
          <w:rFonts w:eastAsia="Times New Roman" w:cs="Arial"/>
          <w:color w:val="000000"/>
          <w:sz w:val="18"/>
          <w:szCs w:val="18"/>
        </w:rPr>
        <w:t xml:space="preserve">de </w:t>
      </w:r>
      <w:r w:rsidR="00D41155">
        <w:rPr>
          <w:rFonts w:eastAsia="Times New Roman" w:cs="Arial"/>
          <w:color w:val="000000"/>
          <w:sz w:val="18"/>
          <w:szCs w:val="18"/>
        </w:rPr>
        <w:t>2e</w:t>
      </w:r>
      <w:r w:rsidR="008160BD">
        <w:rPr>
          <w:rFonts w:eastAsia="Times New Roman" w:cs="Arial"/>
          <w:color w:val="000000"/>
          <w:sz w:val="18"/>
          <w:szCs w:val="18"/>
        </w:rPr>
        <w:t xml:space="preserve"> nieuwsbrief</w:t>
      </w:r>
      <w:r>
        <w:rPr>
          <w:rFonts w:eastAsia="Times New Roman" w:cs="Arial"/>
          <w:color w:val="000000"/>
          <w:sz w:val="18"/>
          <w:szCs w:val="18"/>
        </w:rPr>
        <w:t xml:space="preserve"> van Logeerplezier</w:t>
      </w:r>
      <w:r w:rsidR="008160BD">
        <w:rPr>
          <w:rFonts w:eastAsia="Times New Roman" w:cs="Arial"/>
          <w:color w:val="000000"/>
          <w:sz w:val="18"/>
          <w:szCs w:val="18"/>
        </w:rPr>
        <w:t xml:space="preserve"> dit jaar</w:t>
      </w:r>
      <w:r>
        <w:rPr>
          <w:rFonts w:eastAsia="Times New Roman" w:cs="Arial"/>
          <w:color w:val="000000"/>
          <w:sz w:val="18"/>
          <w:szCs w:val="18"/>
        </w:rPr>
        <w:t xml:space="preserve">. </w:t>
      </w:r>
      <w:r w:rsidR="008160BD">
        <w:rPr>
          <w:rFonts w:eastAsia="Times New Roman" w:cs="Arial"/>
          <w:color w:val="000000"/>
          <w:sz w:val="18"/>
          <w:szCs w:val="18"/>
        </w:rPr>
        <w:t xml:space="preserve">Het seizoen is volledig begonnen. </w:t>
      </w:r>
      <w:r w:rsidR="00196812">
        <w:rPr>
          <w:rFonts w:eastAsia="Times New Roman" w:cs="Arial"/>
          <w:color w:val="000000"/>
          <w:sz w:val="18"/>
          <w:szCs w:val="18"/>
        </w:rPr>
        <w:t>Op dit mo</w:t>
      </w:r>
      <w:r w:rsidR="006352DE">
        <w:rPr>
          <w:rFonts w:eastAsia="Times New Roman" w:cs="Arial"/>
          <w:color w:val="000000"/>
          <w:sz w:val="18"/>
          <w:szCs w:val="18"/>
        </w:rPr>
        <w:t xml:space="preserve">ment zijn alle </w:t>
      </w:r>
      <w:r w:rsidR="008160BD">
        <w:rPr>
          <w:rFonts w:eastAsia="Times New Roman" w:cs="Arial"/>
          <w:color w:val="000000"/>
          <w:sz w:val="18"/>
          <w:szCs w:val="18"/>
        </w:rPr>
        <w:t>weekenden en vakantieweken tot en met september vol</w:t>
      </w:r>
      <w:r w:rsidR="00196812">
        <w:rPr>
          <w:rFonts w:eastAsia="Times New Roman" w:cs="Arial"/>
          <w:color w:val="000000"/>
          <w:sz w:val="18"/>
          <w:szCs w:val="18"/>
        </w:rPr>
        <w:t xml:space="preserve">. </w:t>
      </w:r>
      <w:r w:rsidR="008160BD">
        <w:rPr>
          <w:rFonts w:eastAsia="Times New Roman" w:cs="Arial"/>
          <w:color w:val="000000"/>
          <w:sz w:val="18"/>
          <w:szCs w:val="18"/>
        </w:rPr>
        <w:t xml:space="preserve">We doen nog steeds onwijs ons best om een tweede huisje te </w:t>
      </w:r>
      <w:r w:rsidR="00883FFA">
        <w:rPr>
          <w:rFonts w:eastAsia="Times New Roman" w:cs="Arial"/>
          <w:color w:val="000000"/>
          <w:sz w:val="18"/>
          <w:szCs w:val="18"/>
        </w:rPr>
        <w:t>realiseren</w:t>
      </w:r>
      <w:r w:rsidR="008160BD">
        <w:rPr>
          <w:rFonts w:eastAsia="Times New Roman" w:cs="Arial"/>
          <w:color w:val="000000"/>
          <w:sz w:val="18"/>
          <w:szCs w:val="18"/>
        </w:rPr>
        <w:t xml:space="preserve">. Helaas liggen de benodigde euro’s hiervoor niet voor </w:t>
      </w:r>
      <w:r w:rsidR="00883FFA">
        <w:rPr>
          <w:rFonts w:eastAsia="Times New Roman" w:cs="Arial"/>
          <w:color w:val="000000"/>
          <w:sz w:val="18"/>
          <w:szCs w:val="18"/>
        </w:rPr>
        <w:t>‘</w:t>
      </w:r>
      <w:r w:rsidR="008160BD">
        <w:rPr>
          <w:rFonts w:eastAsia="Times New Roman" w:cs="Arial"/>
          <w:color w:val="000000"/>
          <w:sz w:val="18"/>
          <w:szCs w:val="18"/>
        </w:rPr>
        <w:t xml:space="preserve">t oprapen. We hebben inmiddels een toezegging binnen gekregen van </w:t>
      </w:r>
      <w:r w:rsidR="00C956EA">
        <w:rPr>
          <w:rFonts w:eastAsia="Times New Roman" w:cs="Arial"/>
          <w:color w:val="000000"/>
          <w:sz w:val="18"/>
          <w:szCs w:val="18"/>
        </w:rPr>
        <w:t>een ‘</w:t>
      </w:r>
      <w:proofErr w:type="spellStart"/>
      <w:r w:rsidR="00C956EA">
        <w:rPr>
          <w:rFonts w:eastAsia="Times New Roman" w:cs="Arial"/>
          <w:color w:val="000000"/>
          <w:sz w:val="18"/>
          <w:szCs w:val="18"/>
        </w:rPr>
        <w:t>goede-doelen-fonds</w:t>
      </w:r>
      <w:proofErr w:type="spellEnd"/>
      <w:r w:rsidR="00C956EA">
        <w:rPr>
          <w:rFonts w:eastAsia="Times New Roman" w:cs="Arial"/>
          <w:color w:val="000000"/>
          <w:sz w:val="18"/>
          <w:szCs w:val="18"/>
        </w:rPr>
        <w:t xml:space="preserve">’. </w:t>
      </w:r>
      <w:r w:rsidR="00C956EA" w:rsidRPr="00C956EA">
        <w:rPr>
          <w:rFonts w:eastAsia="Times New Roman" w:cs="Arial"/>
          <w:color w:val="000000"/>
          <w:sz w:val="18"/>
          <w:szCs w:val="18"/>
        </w:rPr>
        <w:t xml:space="preserve">Daar zijn we onwijs blij mee, tegelijkertijd komen we nog steeds een 40k Euro tekort. Daar gaan we in 2010 dus hard aan werken. </w:t>
      </w:r>
      <w:r w:rsidR="00883FFA">
        <w:rPr>
          <w:rFonts w:eastAsia="Times New Roman" w:cs="Arial"/>
          <w:color w:val="000000"/>
          <w:sz w:val="18"/>
          <w:szCs w:val="18"/>
        </w:rPr>
        <w:t>Daar gaan we in 2010 dus hard aan werken. Als iemand nog ideeën of opties heeft, bijvoorbeeld via sponsoring door een bedrijf of een renteloze lening, wij staan er  volledig voor open.</w:t>
      </w:r>
    </w:p>
    <w:p w:rsidR="00B92094" w:rsidRDefault="001B0658" w:rsidP="001B0658">
      <w:pPr>
        <w:autoSpaceDE w:val="0"/>
        <w:autoSpaceDN w:val="0"/>
        <w:adjustRightInd w:val="0"/>
        <w:jc w:val="both"/>
        <w:rPr>
          <w:rFonts w:eastAsia="Times New Roman" w:cs="Arial"/>
          <w:color w:val="000000"/>
          <w:sz w:val="18"/>
          <w:szCs w:val="18"/>
        </w:rPr>
      </w:pPr>
      <w:r>
        <w:rPr>
          <w:rFonts w:eastAsia="Times New Roman" w:cs="Arial"/>
          <w:color w:val="000000"/>
          <w:sz w:val="18"/>
          <w:szCs w:val="18"/>
        </w:rPr>
        <w:t>In de vorige nieuwsbrief hadden we al aangekondigd dat we bezig waren met een</w:t>
      </w:r>
      <w:r w:rsidRPr="004A2FED">
        <w:rPr>
          <w:rFonts w:eastAsia="Times New Roman" w:cs="Arial"/>
          <w:color w:val="000000"/>
          <w:sz w:val="18"/>
          <w:szCs w:val="18"/>
        </w:rPr>
        <w:t xml:space="preserve"> aangepaste speeltuin in de buurt van het chalet</w:t>
      </w:r>
      <w:r>
        <w:rPr>
          <w:rFonts w:eastAsia="Times New Roman" w:cs="Arial"/>
          <w:color w:val="000000"/>
          <w:sz w:val="18"/>
          <w:szCs w:val="18"/>
        </w:rPr>
        <w:t>. Deze hebben we op 19 en 20 maart</w:t>
      </w:r>
      <w:r w:rsidRPr="004A2FED">
        <w:rPr>
          <w:rFonts w:eastAsia="Times New Roman" w:cs="Arial"/>
          <w:color w:val="000000"/>
          <w:sz w:val="18"/>
          <w:szCs w:val="18"/>
        </w:rPr>
        <w:t xml:space="preserve"> </w:t>
      </w:r>
      <w:r>
        <w:rPr>
          <w:rFonts w:eastAsia="Times New Roman" w:cs="Arial"/>
          <w:color w:val="000000"/>
          <w:sz w:val="18"/>
          <w:szCs w:val="18"/>
        </w:rPr>
        <w:t xml:space="preserve">geplaatst. Deze speeltuin hebben we gerealiseerd dankzij een flinke </w:t>
      </w:r>
      <w:r w:rsidRPr="004A2FED">
        <w:rPr>
          <w:rFonts w:eastAsia="Times New Roman" w:cs="Arial"/>
          <w:color w:val="000000"/>
          <w:sz w:val="18"/>
          <w:szCs w:val="18"/>
        </w:rPr>
        <w:t xml:space="preserve">bijdrage </w:t>
      </w:r>
      <w:r>
        <w:rPr>
          <w:rFonts w:eastAsia="Times New Roman" w:cs="Arial"/>
          <w:color w:val="000000"/>
          <w:sz w:val="18"/>
          <w:szCs w:val="18"/>
        </w:rPr>
        <w:t>van Fonds1818. M</w:t>
      </w:r>
      <w:r w:rsidRPr="004A2FED">
        <w:rPr>
          <w:rFonts w:eastAsia="Times New Roman" w:cs="Arial"/>
          <w:color w:val="000000"/>
          <w:sz w:val="18"/>
          <w:szCs w:val="18"/>
        </w:rPr>
        <w:t xml:space="preserve">et </w:t>
      </w:r>
      <w:r>
        <w:rPr>
          <w:rFonts w:eastAsia="Times New Roman" w:cs="Arial"/>
          <w:color w:val="000000"/>
          <w:sz w:val="18"/>
          <w:szCs w:val="18"/>
        </w:rPr>
        <w:t xml:space="preserve">aanvullende financiële hulp van de </w:t>
      </w:r>
      <w:r w:rsidRPr="004A2FED">
        <w:rPr>
          <w:rFonts w:eastAsia="Times New Roman" w:cs="Arial"/>
          <w:color w:val="000000"/>
          <w:sz w:val="18"/>
          <w:szCs w:val="18"/>
        </w:rPr>
        <w:t>eigenaar</w:t>
      </w:r>
      <w:r>
        <w:rPr>
          <w:rFonts w:eastAsia="Times New Roman" w:cs="Arial"/>
          <w:color w:val="000000"/>
          <w:sz w:val="18"/>
          <w:szCs w:val="18"/>
        </w:rPr>
        <w:t xml:space="preserve"> van Park </w:t>
      </w:r>
      <w:proofErr w:type="spellStart"/>
      <w:r>
        <w:rPr>
          <w:rFonts w:eastAsia="Times New Roman" w:cs="Arial"/>
          <w:color w:val="000000"/>
          <w:sz w:val="18"/>
          <w:szCs w:val="18"/>
        </w:rPr>
        <w:t>Ackersate</w:t>
      </w:r>
      <w:proofErr w:type="spellEnd"/>
      <w:r w:rsidRPr="004A2FED">
        <w:rPr>
          <w:rFonts w:eastAsia="Times New Roman" w:cs="Arial"/>
          <w:color w:val="000000"/>
          <w:sz w:val="18"/>
          <w:szCs w:val="18"/>
        </w:rPr>
        <w:t xml:space="preserve"> </w:t>
      </w:r>
      <w:r>
        <w:rPr>
          <w:rFonts w:eastAsia="Times New Roman" w:cs="Arial"/>
          <w:color w:val="000000"/>
          <w:sz w:val="18"/>
          <w:szCs w:val="18"/>
        </w:rPr>
        <w:t>hebben we in dit weekend</w:t>
      </w:r>
      <w:r w:rsidRPr="004A2FED">
        <w:rPr>
          <w:rFonts w:eastAsia="Times New Roman" w:cs="Arial"/>
          <w:color w:val="000000"/>
          <w:sz w:val="18"/>
          <w:szCs w:val="18"/>
        </w:rPr>
        <w:t xml:space="preserve"> een hele mooie speeltuin </w:t>
      </w:r>
      <w:r>
        <w:rPr>
          <w:rFonts w:eastAsia="Times New Roman" w:cs="Arial"/>
          <w:color w:val="000000"/>
          <w:sz w:val="18"/>
          <w:szCs w:val="18"/>
        </w:rPr>
        <w:t>aangelegd</w:t>
      </w:r>
      <w:r w:rsidRPr="004A2FED">
        <w:rPr>
          <w:rFonts w:eastAsia="Times New Roman" w:cs="Arial"/>
          <w:color w:val="000000"/>
          <w:sz w:val="18"/>
          <w:szCs w:val="18"/>
        </w:rPr>
        <w:t xml:space="preserve">. </w:t>
      </w:r>
      <w:r>
        <w:rPr>
          <w:rFonts w:eastAsia="Times New Roman" w:cs="Arial"/>
          <w:color w:val="000000"/>
          <w:sz w:val="18"/>
          <w:szCs w:val="18"/>
        </w:rPr>
        <w:t xml:space="preserve">De foto’s geven een impressie van de </w:t>
      </w:r>
      <w:r w:rsidR="00B77602">
        <w:rPr>
          <w:rFonts w:eastAsia="Times New Roman" w:cs="Arial"/>
          <w:color w:val="000000"/>
          <w:sz w:val="18"/>
          <w:szCs w:val="18"/>
        </w:rPr>
        <w:t>klus</w:t>
      </w:r>
      <w:r>
        <w:rPr>
          <w:rFonts w:eastAsia="Times New Roman" w:cs="Arial"/>
          <w:color w:val="000000"/>
          <w:sz w:val="18"/>
          <w:szCs w:val="18"/>
        </w:rPr>
        <w:t>dagen en het resultaat.</w:t>
      </w:r>
    </w:p>
    <w:p w:rsidR="00913E44" w:rsidRDefault="00913E44" w:rsidP="00D41155">
      <w:pPr>
        <w:autoSpaceDE w:val="0"/>
        <w:autoSpaceDN w:val="0"/>
        <w:adjustRightInd w:val="0"/>
        <w:spacing w:after="0" w:line="240" w:lineRule="auto"/>
        <w:ind w:right="-226"/>
        <w:rPr>
          <w:rFonts w:eastAsia="Times New Roman" w:cs="Arial"/>
          <w:color w:val="000000"/>
          <w:sz w:val="18"/>
          <w:szCs w:val="18"/>
        </w:rPr>
      </w:pPr>
      <w:r>
        <w:rPr>
          <w:rFonts w:ascii="Arial" w:eastAsia="Times New Roman" w:hAnsi="Arial" w:cs="Arial"/>
          <w:noProof/>
          <w:color w:val="000000"/>
          <w:sz w:val="20"/>
          <w:szCs w:val="20"/>
          <w:lang w:eastAsia="nl-NL"/>
        </w:rPr>
        <w:drawing>
          <wp:inline distT="0" distB="0" distL="0" distR="0">
            <wp:extent cx="1210046" cy="911119"/>
            <wp:effectExtent l="19050" t="0" r="9154"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09799" cy="910933"/>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lang w:eastAsia="nl-NL"/>
        </w:rPr>
        <w:drawing>
          <wp:inline distT="0" distB="0" distL="0" distR="0">
            <wp:extent cx="1214406" cy="914400"/>
            <wp:effectExtent l="19050" t="0" r="4794"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14158" cy="914213"/>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lang w:eastAsia="nl-NL"/>
        </w:rPr>
        <w:drawing>
          <wp:inline distT="0" distB="0" distL="0" distR="0">
            <wp:extent cx="1156341" cy="911069"/>
            <wp:effectExtent l="19050" t="0" r="5709"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160088" cy="914021"/>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4"/>
          <w:lang w:eastAsia="nl-NL"/>
        </w:rPr>
        <w:drawing>
          <wp:inline distT="0" distB="0" distL="0" distR="0">
            <wp:extent cx="1205938" cy="908024"/>
            <wp:effectExtent l="1905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206533" cy="908472"/>
                    </a:xfrm>
                    <a:prstGeom prst="rect">
                      <a:avLst/>
                    </a:prstGeom>
                    <a:noFill/>
                    <a:ln w="9525">
                      <a:noFill/>
                      <a:miter lim="800000"/>
                      <a:headEnd/>
                      <a:tailEnd/>
                    </a:ln>
                  </pic:spPr>
                </pic:pic>
              </a:graphicData>
            </a:graphic>
          </wp:inline>
        </w:drawing>
      </w:r>
      <w:r w:rsidRPr="00913E44">
        <w:rPr>
          <w:rFonts w:eastAsia="Times New Roman" w:cs="Arial"/>
          <w:color w:val="000000"/>
          <w:sz w:val="18"/>
          <w:szCs w:val="24"/>
          <w:lang w:eastAsia="nl-NL"/>
        </w:rPr>
        <w:t xml:space="preserve"> </w:t>
      </w:r>
      <w:r>
        <w:rPr>
          <w:rFonts w:ascii="Arial" w:eastAsia="Times New Roman" w:hAnsi="Arial" w:cs="Arial"/>
          <w:noProof/>
          <w:sz w:val="20"/>
          <w:szCs w:val="24"/>
          <w:lang w:eastAsia="nl-NL"/>
        </w:rPr>
        <w:drawing>
          <wp:inline distT="0" distB="0" distL="0" distR="0">
            <wp:extent cx="1153035" cy="908463"/>
            <wp:effectExtent l="19050" t="0" r="901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157061" cy="911635"/>
                    </a:xfrm>
                    <a:prstGeom prst="rect">
                      <a:avLst/>
                    </a:prstGeom>
                    <a:noFill/>
                    <a:ln w="9525">
                      <a:noFill/>
                      <a:miter lim="800000"/>
                      <a:headEnd/>
                      <a:tailEnd/>
                    </a:ln>
                  </pic:spPr>
                </pic:pic>
              </a:graphicData>
            </a:graphic>
          </wp:inline>
        </w:drawing>
      </w:r>
    </w:p>
    <w:p w:rsidR="00B77602" w:rsidRDefault="00D41155" w:rsidP="001B0658">
      <w:pPr>
        <w:autoSpaceDE w:val="0"/>
        <w:autoSpaceDN w:val="0"/>
        <w:adjustRightInd w:val="0"/>
        <w:jc w:val="both"/>
        <w:rPr>
          <w:rFonts w:eastAsia="Times New Roman" w:cs="Arial"/>
          <w:color w:val="000000"/>
          <w:sz w:val="18"/>
          <w:szCs w:val="18"/>
        </w:rPr>
      </w:pPr>
      <w:r>
        <w:rPr>
          <w:rFonts w:eastAsia="Times New Roman" w:cs="Arial"/>
          <w:color w:val="000000"/>
          <w:sz w:val="18"/>
          <w:szCs w:val="18"/>
        </w:rPr>
        <w:br/>
      </w:r>
      <w:r w:rsidR="00B77602">
        <w:rPr>
          <w:rFonts w:eastAsia="Times New Roman" w:cs="Arial"/>
          <w:color w:val="000000"/>
          <w:sz w:val="18"/>
          <w:szCs w:val="18"/>
        </w:rPr>
        <w:t>Daarnaast hebben we de badkamer van het chalet ook weer verbeterd. De douchebrancard is verkleind (de vorige was namelijk wel erg groot). Hierdoor kregen we ook wat meer ruimte in de badkamer en hebben daarom ook een beter badmeubel kunnen plaatsen. Het vorige was toch eigenlijk wel aan de kleine kant. De foto’s geven een indruk hoe het is geworden.</w:t>
      </w:r>
    </w:p>
    <w:p w:rsidR="00C26201" w:rsidRDefault="00C26201" w:rsidP="001B0658">
      <w:pPr>
        <w:autoSpaceDE w:val="0"/>
        <w:autoSpaceDN w:val="0"/>
        <w:adjustRightInd w:val="0"/>
        <w:jc w:val="both"/>
        <w:rPr>
          <w:rFonts w:eastAsia="Times New Roman" w:cs="Arial"/>
          <w:color w:val="000000"/>
          <w:sz w:val="18"/>
          <w:szCs w:val="18"/>
        </w:rPr>
      </w:pPr>
      <w:r>
        <w:rPr>
          <w:rFonts w:eastAsia="Times New Roman"/>
          <w:noProof/>
          <w:color w:val="000000"/>
          <w:lang w:eastAsia="nl-NL"/>
        </w:rPr>
        <w:drawing>
          <wp:inline distT="0" distB="0" distL="0" distR="0">
            <wp:extent cx="1299111" cy="978180"/>
            <wp:effectExtent l="19050" t="0" r="0" b="0"/>
            <wp:docPr id="9"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1298845" cy="977980"/>
                    </a:xfrm>
                    <a:prstGeom prst="rect">
                      <a:avLst/>
                    </a:prstGeom>
                    <a:noFill/>
                    <a:ln w="9525">
                      <a:noFill/>
                      <a:miter lim="800000"/>
                      <a:headEnd/>
                      <a:tailEnd/>
                    </a:ln>
                  </pic:spPr>
                </pic:pic>
              </a:graphicData>
            </a:graphic>
          </wp:inline>
        </w:drawing>
      </w:r>
      <w:r>
        <w:rPr>
          <w:rFonts w:eastAsia="Times New Roman"/>
          <w:color w:val="000000"/>
        </w:rPr>
        <w:t xml:space="preserve"> </w:t>
      </w:r>
      <w:r>
        <w:rPr>
          <w:noProof/>
          <w:szCs w:val="24"/>
          <w:lang w:eastAsia="nl-NL"/>
        </w:rPr>
        <w:drawing>
          <wp:inline distT="0" distB="0" distL="0" distR="0">
            <wp:extent cx="861624" cy="973777"/>
            <wp:effectExtent l="19050" t="0" r="0" b="0"/>
            <wp:docPr id="8"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861603" cy="973754"/>
                    </a:xfrm>
                    <a:prstGeom prst="rect">
                      <a:avLst/>
                    </a:prstGeom>
                    <a:noFill/>
                    <a:ln w="9525">
                      <a:noFill/>
                      <a:miter lim="800000"/>
                      <a:headEnd/>
                      <a:tailEnd/>
                    </a:ln>
                  </pic:spPr>
                </pic:pic>
              </a:graphicData>
            </a:graphic>
          </wp:inline>
        </w:drawing>
      </w:r>
      <w:r>
        <w:rPr>
          <w:rFonts w:eastAsia="Times New Roman"/>
          <w:sz w:val="18"/>
          <w:szCs w:val="24"/>
        </w:rPr>
        <w:t xml:space="preserve"> </w:t>
      </w:r>
      <w:r>
        <w:rPr>
          <w:noProof/>
          <w:szCs w:val="24"/>
          <w:lang w:eastAsia="nl-NL"/>
        </w:rPr>
        <w:drawing>
          <wp:inline distT="0" distB="0" distL="0" distR="0">
            <wp:extent cx="1595994" cy="959906"/>
            <wp:effectExtent l="19050" t="0" r="4206" b="0"/>
            <wp:docPr id="7"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1596867" cy="960431"/>
                    </a:xfrm>
                    <a:prstGeom prst="rect">
                      <a:avLst/>
                    </a:prstGeom>
                    <a:noFill/>
                    <a:ln w="9525">
                      <a:noFill/>
                      <a:miter lim="800000"/>
                      <a:headEnd/>
                      <a:tailEnd/>
                    </a:ln>
                  </pic:spPr>
                </pic:pic>
              </a:graphicData>
            </a:graphic>
          </wp:inline>
        </w:drawing>
      </w:r>
      <w:r w:rsidR="00D41155">
        <w:rPr>
          <w:rFonts w:eastAsia="Times New Roman"/>
          <w:sz w:val="18"/>
          <w:szCs w:val="24"/>
        </w:rPr>
        <w:t xml:space="preserve"> </w:t>
      </w:r>
    </w:p>
    <w:p w:rsidR="001B0658" w:rsidRDefault="001B0658" w:rsidP="001B0658">
      <w:pPr>
        <w:autoSpaceDE w:val="0"/>
        <w:autoSpaceDN w:val="0"/>
        <w:adjustRightInd w:val="0"/>
        <w:jc w:val="both"/>
        <w:rPr>
          <w:rFonts w:eastAsia="Times New Roman" w:cs="Arial"/>
          <w:color w:val="000000"/>
          <w:sz w:val="18"/>
          <w:szCs w:val="18"/>
        </w:rPr>
      </w:pPr>
      <w:r>
        <w:rPr>
          <w:rFonts w:eastAsia="Times New Roman" w:cs="Arial"/>
          <w:color w:val="000000"/>
          <w:sz w:val="18"/>
          <w:szCs w:val="18"/>
        </w:rPr>
        <w:t>Onze eigen logeeropvang is inmiddels in volle gang.</w:t>
      </w:r>
      <w:r w:rsidRPr="004A2FED">
        <w:rPr>
          <w:rFonts w:eastAsia="Times New Roman" w:cs="Arial"/>
          <w:color w:val="000000"/>
          <w:sz w:val="18"/>
          <w:szCs w:val="18"/>
        </w:rPr>
        <w:t xml:space="preserve"> </w:t>
      </w:r>
      <w:r>
        <w:rPr>
          <w:rFonts w:eastAsia="Times New Roman" w:cs="Arial"/>
          <w:color w:val="000000"/>
          <w:sz w:val="18"/>
          <w:szCs w:val="18"/>
        </w:rPr>
        <w:t xml:space="preserve">We doen dit met zogeheten </w:t>
      </w:r>
      <w:r w:rsidR="00B77602">
        <w:rPr>
          <w:rFonts w:eastAsia="Times New Roman" w:cs="Arial"/>
          <w:color w:val="000000"/>
          <w:sz w:val="18"/>
          <w:szCs w:val="18"/>
        </w:rPr>
        <w:t>‘</w:t>
      </w:r>
      <w:r w:rsidRPr="004A2FED">
        <w:rPr>
          <w:rFonts w:eastAsia="Times New Roman" w:cs="Arial"/>
          <w:color w:val="000000"/>
          <w:sz w:val="18"/>
          <w:szCs w:val="18"/>
        </w:rPr>
        <w:t>2</w:t>
      </w:r>
      <w:r w:rsidR="00B77602">
        <w:rPr>
          <w:rFonts w:eastAsia="Times New Roman" w:cs="Arial"/>
          <w:color w:val="000000"/>
          <w:sz w:val="18"/>
          <w:szCs w:val="18"/>
        </w:rPr>
        <w:t>-</w:t>
      </w:r>
      <w:r w:rsidRPr="004A2FED">
        <w:rPr>
          <w:rFonts w:eastAsia="Times New Roman" w:cs="Arial"/>
          <w:color w:val="000000"/>
          <w:sz w:val="18"/>
          <w:szCs w:val="18"/>
        </w:rPr>
        <w:t>op</w:t>
      </w:r>
      <w:r w:rsidR="00B77602">
        <w:rPr>
          <w:rFonts w:eastAsia="Times New Roman" w:cs="Arial"/>
          <w:color w:val="000000"/>
          <w:sz w:val="18"/>
          <w:szCs w:val="18"/>
        </w:rPr>
        <w:t>-</w:t>
      </w:r>
      <w:r w:rsidRPr="004A2FED">
        <w:rPr>
          <w:rFonts w:eastAsia="Times New Roman" w:cs="Arial"/>
          <w:color w:val="000000"/>
          <w:sz w:val="18"/>
          <w:szCs w:val="18"/>
        </w:rPr>
        <w:t>2 begeleiding</w:t>
      </w:r>
      <w:r w:rsidR="00B77602">
        <w:rPr>
          <w:rFonts w:eastAsia="Times New Roman" w:cs="Arial"/>
          <w:color w:val="000000"/>
          <w:sz w:val="18"/>
          <w:szCs w:val="18"/>
        </w:rPr>
        <w:t>’</w:t>
      </w:r>
      <w:r w:rsidRPr="004A2FED">
        <w:rPr>
          <w:rFonts w:eastAsia="Times New Roman" w:cs="Arial"/>
          <w:color w:val="000000"/>
          <w:sz w:val="18"/>
          <w:szCs w:val="18"/>
        </w:rPr>
        <w:t xml:space="preserve">. </w:t>
      </w:r>
      <w:r>
        <w:rPr>
          <w:rFonts w:eastAsia="Times New Roman" w:cs="Arial"/>
          <w:color w:val="000000"/>
          <w:sz w:val="18"/>
          <w:szCs w:val="18"/>
        </w:rPr>
        <w:t>Dat wil zeggen dat er 2</w:t>
      </w:r>
      <w:r w:rsidRPr="004A2FED">
        <w:rPr>
          <w:rFonts w:eastAsia="Times New Roman" w:cs="Arial"/>
          <w:color w:val="000000"/>
          <w:sz w:val="18"/>
          <w:szCs w:val="18"/>
        </w:rPr>
        <w:t xml:space="preserve"> vaste begeleiders op </w:t>
      </w:r>
      <w:r>
        <w:rPr>
          <w:rFonts w:eastAsia="Times New Roman" w:cs="Arial"/>
          <w:color w:val="000000"/>
          <w:sz w:val="18"/>
          <w:szCs w:val="18"/>
        </w:rPr>
        <w:t>2</w:t>
      </w:r>
      <w:r w:rsidRPr="004A2FED">
        <w:rPr>
          <w:rFonts w:eastAsia="Times New Roman" w:cs="Arial"/>
          <w:color w:val="000000"/>
          <w:sz w:val="18"/>
          <w:szCs w:val="18"/>
        </w:rPr>
        <w:t xml:space="preserve"> kinderen</w:t>
      </w:r>
      <w:r>
        <w:rPr>
          <w:rFonts w:eastAsia="Times New Roman" w:cs="Arial"/>
          <w:color w:val="000000"/>
          <w:sz w:val="18"/>
          <w:szCs w:val="18"/>
        </w:rPr>
        <w:t xml:space="preserve"> zijn in deze weekenden</w:t>
      </w:r>
      <w:r w:rsidRPr="004A2FED">
        <w:rPr>
          <w:rFonts w:eastAsia="Times New Roman" w:cs="Arial"/>
          <w:color w:val="000000"/>
          <w:sz w:val="18"/>
          <w:szCs w:val="18"/>
        </w:rPr>
        <w:t>. Veel aandacht voor een kind dus</w:t>
      </w:r>
      <w:r>
        <w:rPr>
          <w:rFonts w:eastAsia="Times New Roman" w:cs="Arial"/>
          <w:color w:val="000000"/>
          <w:sz w:val="18"/>
          <w:szCs w:val="18"/>
        </w:rPr>
        <w:t>,</w:t>
      </w:r>
      <w:r w:rsidRPr="004A2FED">
        <w:rPr>
          <w:rFonts w:eastAsia="Times New Roman" w:cs="Arial"/>
          <w:color w:val="000000"/>
          <w:sz w:val="18"/>
          <w:szCs w:val="18"/>
        </w:rPr>
        <w:t xml:space="preserve"> </w:t>
      </w:r>
      <w:proofErr w:type="spellStart"/>
      <w:r>
        <w:rPr>
          <w:rFonts w:eastAsia="Times New Roman" w:cs="Arial"/>
          <w:color w:val="000000"/>
          <w:sz w:val="18"/>
          <w:szCs w:val="18"/>
        </w:rPr>
        <w:t>é</w:t>
      </w:r>
      <w:r w:rsidRPr="004A2FED">
        <w:rPr>
          <w:rFonts w:eastAsia="Times New Roman" w:cs="Arial"/>
          <w:color w:val="000000"/>
          <w:sz w:val="18"/>
          <w:szCs w:val="18"/>
        </w:rPr>
        <w:t>n</w:t>
      </w:r>
      <w:proofErr w:type="spellEnd"/>
      <w:r w:rsidRPr="004A2FED">
        <w:rPr>
          <w:rFonts w:eastAsia="Times New Roman" w:cs="Arial"/>
          <w:color w:val="000000"/>
          <w:sz w:val="18"/>
          <w:szCs w:val="18"/>
        </w:rPr>
        <w:t xml:space="preserve"> elk weekend dezelfde begeleiding. Voor kinderen met een beperking is dat ideaal: veel duidelijkheid en een vast gezicht.</w:t>
      </w:r>
      <w:r>
        <w:rPr>
          <w:rFonts w:eastAsia="Times New Roman" w:cs="Arial"/>
          <w:color w:val="000000"/>
          <w:sz w:val="18"/>
          <w:szCs w:val="18"/>
        </w:rPr>
        <w:t xml:space="preserve"> We hebben inmiddels één logeerweekend in de maand vol zitten. Een tweede logeerweekend start deze maand met wenweekenden. Op de website staan behoorlijk wat foto’s die een impressie geven van deze weekenden. Zowel de kinderen als de ouders zijn tot nu toe supertevreden.</w:t>
      </w:r>
    </w:p>
    <w:p w:rsidR="00AD1759" w:rsidRDefault="00D41155" w:rsidP="006C6CBD">
      <w:pPr>
        <w:autoSpaceDE w:val="0"/>
        <w:autoSpaceDN w:val="0"/>
        <w:adjustRightInd w:val="0"/>
        <w:jc w:val="both"/>
        <w:rPr>
          <w:rFonts w:eastAsia="Times New Roman" w:cs="Arial"/>
          <w:color w:val="000000"/>
          <w:sz w:val="18"/>
          <w:szCs w:val="18"/>
        </w:rPr>
      </w:pPr>
      <w:r>
        <w:rPr>
          <w:rFonts w:eastAsia="Times New Roman" w:cs="Arial"/>
          <w:noProof/>
          <w:color w:val="000000"/>
          <w:sz w:val="18"/>
          <w:szCs w:val="18"/>
          <w:lang w:eastAsia="nl-NL"/>
        </w:rPr>
        <w:drawing>
          <wp:anchor distT="0" distB="0" distL="114300" distR="114300" simplePos="0" relativeHeight="251658240" behindDoc="0" locked="0" layoutInCell="1" allowOverlap="1">
            <wp:simplePos x="0" y="0"/>
            <wp:positionH relativeFrom="column">
              <wp:posOffset>16510</wp:posOffset>
            </wp:positionH>
            <wp:positionV relativeFrom="paragraph">
              <wp:posOffset>614045</wp:posOffset>
            </wp:positionV>
            <wp:extent cx="1424305" cy="1074420"/>
            <wp:effectExtent l="19050" t="0" r="4445" b="0"/>
            <wp:wrapSquare wrapText="bothSides"/>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srcRect/>
                    <a:stretch>
                      <a:fillRect/>
                    </a:stretch>
                  </pic:blipFill>
                  <pic:spPr bwMode="auto">
                    <a:xfrm>
                      <a:off x="0" y="0"/>
                      <a:ext cx="1424305" cy="1074420"/>
                    </a:xfrm>
                    <a:prstGeom prst="rect">
                      <a:avLst/>
                    </a:prstGeom>
                    <a:noFill/>
                    <a:ln w="9525">
                      <a:noFill/>
                      <a:miter lim="800000"/>
                      <a:headEnd/>
                      <a:tailEnd/>
                    </a:ln>
                  </pic:spPr>
                </pic:pic>
              </a:graphicData>
            </a:graphic>
          </wp:anchor>
        </w:drawing>
      </w:r>
      <w:r w:rsidR="0039140E">
        <w:rPr>
          <w:rFonts w:eastAsia="Times New Roman" w:cs="Arial"/>
          <w:color w:val="000000"/>
          <w:sz w:val="18"/>
          <w:szCs w:val="18"/>
        </w:rPr>
        <w:t xml:space="preserve">De collecte in 2010 staat al gepland. We hebben een vergunning om in Zoetermeer van 13 december t/m 23 december te collecteren. Collectanten hebben we nooit </w:t>
      </w:r>
      <w:r w:rsidR="00094EE4">
        <w:rPr>
          <w:rFonts w:eastAsia="Times New Roman" w:cs="Arial"/>
          <w:color w:val="000000"/>
          <w:sz w:val="18"/>
          <w:szCs w:val="18"/>
        </w:rPr>
        <w:t>genoeg</w:t>
      </w:r>
      <w:r w:rsidR="0039140E">
        <w:rPr>
          <w:rFonts w:eastAsia="Times New Roman" w:cs="Arial"/>
          <w:color w:val="000000"/>
          <w:sz w:val="18"/>
          <w:szCs w:val="18"/>
        </w:rPr>
        <w:t xml:space="preserve">. Dus als je wilt helpen, laat het ons dan even weten. </w:t>
      </w:r>
      <w:r w:rsidR="008160BD">
        <w:rPr>
          <w:rFonts w:eastAsia="Times New Roman" w:cs="Arial"/>
          <w:color w:val="000000"/>
          <w:sz w:val="18"/>
          <w:szCs w:val="18"/>
        </w:rPr>
        <w:t>Ook hebben we een vergunning ontvangen om</w:t>
      </w:r>
      <w:r w:rsidR="0039140E">
        <w:rPr>
          <w:rFonts w:eastAsia="Times New Roman" w:cs="Arial"/>
          <w:color w:val="000000"/>
          <w:sz w:val="18"/>
          <w:szCs w:val="18"/>
        </w:rPr>
        <w:t xml:space="preserve"> in Moerkapelle </w:t>
      </w:r>
      <w:r w:rsidR="008160BD">
        <w:rPr>
          <w:rFonts w:eastAsia="Times New Roman" w:cs="Arial"/>
          <w:color w:val="000000"/>
          <w:sz w:val="18"/>
          <w:szCs w:val="18"/>
        </w:rPr>
        <w:t>te collecteren</w:t>
      </w:r>
      <w:r w:rsidR="0039140E">
        <w:rPr>
          <w:rFonts w:eastAsia="Times New Roman" w:cs="Arial"/>
          <w:color w:val="000000"/>
          <w:sz w:val="18"/>
          <w:szCs w:val="18"/>
        </w:rPr>
        <w:t xml:space="preserve"> dit jaar. </w:t>
      </w:r>
      <w:r w:rsidR="008160BD">
        <w:rPr>
          <w:rFonts w:eastAsia="Times New Roman" w:cs="Arial"/>
          <w:color w:val="000000"/>
          <w:sz w:val="18"/>
          <w:szCs w:val="18"/>
        </w:rPr>
        <w:t xml:space="preserve">Dus ook collectanten in die gemeente zijn </w:t>
      </w:r>
      <w:r w:rsidR="00B77602">
        <w:rPr>
          <w:rFonts w:eastAsia="Times New Roman" w:cs="Arial"/>
          <w:color w:val="000000"/>
          <w:sz w:val="18"/>
          <w:szCs w:val="18"/>
        </w:rPr>
        <w:t>van harte</w:t>
      </w:r>
      <w:r w:rsidR="008160BD">
        <w:rPr>
          <w:rFonts w:eastAsia="Times New Roman" w:cs="Arial"/>
          <w:color w:val="000000"/>
          <w:sz w:val="18"/>
          <w:szCs w:val="18"/>
        </w:rPr>
        <w:t xml:space="preserve"> welkom.</w:t>
      </w:r>
    </w:p>
    <w:p w:rsidR="00B92094" w:rsidRDefault="00B92094" w:rsidP="006C6CBD">
      <w:pPr>
        <w:autoSpaceDE w:val="0"/>
        <w:autoSpaceDN w:val="0"/>
        <w:adjustRightInd w:val="0"/>
        <w:jc w:val="both"/>
        <w:rPr>
          <w:rFonts w:eastAsia="Times New Roman" w:cs="Arial"/>
          <w:color w:val="000000"/>
          <w:sz w:val="18"/>
          <w:szCs w:val="18"/>
        </w:rPr>
      </w:pPr>
      <w:r>
        <w:rPr>
          <w:rFonts w:eastAsia="Times New Roman" w:cs="Arial"/>
          <w:color w:val="000000"/>
          <w:sz w:val="18"/>
          <w:szCs w:val="18"/>
        </w:rPr>
        <w:t>De collecte van 2009 stond in het teken van een aangepaste bus voor de logeerweekenden. In maart hebben we, met hulp van een zeer betrokken handelaar</w:t>
      </w:r>
      <w:r w:rsidR="00B77602">
        <w:rPr>
          <w:rFonts w:eastAsia="Times New Roman" w:cs="Arial"/>
          <w:color w:val="000000"/>
          <w:sz w:val="18"/>
          <w:szCs w:val="18"/>
        </w:rPr>
        <w:t xml:space="preserve"> (Freddy bedankt!)</w:t>
      </w:r>
      <w:r>
        <w:rPr>
          <w:rFonts w:eastAsia="Times New Roman" w:cs="Arial"/>
          <w:color w:val="000000"/>
          <w:sz w:val="18"/>
          <w:szCs w:val="18"/>
        </w:rPr>
        <w:t xml:space="preserve">, een mooie gehandicaptenbus kunnen aanschaffen. We laten deze nog mooi </w:t>
      </w:r>
      <w:proofErr w:type="spellStart"/>
      <w:r>
        <w:rPr>
          <w:rFonts w:eastAsia="Times New Roman" w:cs="Arial"/>
          <w:color w:val="000000"/>
          <w:sz w:val="18"/>
          <w:szCs w:val="18"/>
        </w:rPr>
        <w:t>bestickeren</w:t>
      </w:r>
      <w:proofErr w:type="spellEnd"/>
      <w:r>
        <w:rPr>
          <w:rFonts w:eastAsia="Times New Roman" w:cs="Arial"/>
          <w:color w:val="000000"/>
          <w:sz w:val="18"/>
          <w:szCs w:val="18"/>
        </w:rPr>
        <w:t xml:space="preserve"> deze maand, dus vanaf mei rijdt er tijdens de logeerweekenden een echte ‘</w:t>
      </w:r>
      <w:proofErr w:type="spellStart"/>
      <w:r>
        <w:rPr>
          <w:rFonts w:eastAsia="Times New Roman" w:cs="Arial"/>
          <w:color w:val="000000"/>
          <w:sz w:val="18"/>
          <w:szCs w:val="18"/>
        </w:rPr>
        <w:t>logeerplezierbus</w:t>
      </w:r>
      <w:proofErr w:type="spellEnd"/>
      <w:r>
        <w:rPr>
          <w:rFonts w:eastAsia="Times New Roman" w:cs="Arial"/>
          <w:color w:val="000000"/>
          <w:sz w:val="18"/>
          <w:szCs w:val="18"/>
        </w:rPr>
        <w:t xml:space="preserve">’ heen en weer tussen Zoetermeer en </w:t>
      </w:r>
      <w:proofErr w:type="spellStart"/>
      <w:r>
        <w:rPr>
          <w:rFonts w:eastAsia="Times New Roman" w:cs="Arial"/>
          <w:color w:val="000000"/>
          <w:sz w:val="18"/>
          <w:szCs w:val="18"/>
        </w:rPr>
        <w:t>Voorthuizen</w:t>
      </w:r>
      <w:proofErr w:type="spellEnd"/>
      <w:r>
        <w:rPr>
          <w:rFonts w:eastAsia="Times New Roman" w:cs="Arial"/>
          <w:color w:val="000000"/>
          <w:sz w:val="18"/>
          <w:szCs w:val="18"/>
        </w:rPr>
        <w:t xml:space="preserve">. Ook de belastingdienst (leuker kunnen we het blijkbaar dus wel maken) draagt haar steentje bij door ons, </w:t>
      </w:r>
      <w:proofErr w:type="spellStart"/>
      <w:r>
        <w:rPr>
          <w:rFonts w:eastAsia="Times New Roman" w:cs="Arial"/>
          <w:color w:val="000000"/>
          <w:sz w:val="18"/>
          <w:szCs w:val="18"/>
        </w:rPr>
        <w:t>ivm</w:t>
      </w:r>
      <w:proofErr w:type="spellEnd"/>
      <w:r>
        <w:rPr>
          <w:rFonts w:eastAsia="Times New Roman" w:cs="Arial"/>
          <w:color w:val="000000"/>
          <w:sz w:val="18"/>
          <w:szCs w:val="18"/>
        </w:rPr>
        <w:t xml:space="preserve"> het ideële karakter, vrijstelling te verlenen voor de wegenbelasting.</w:t>
      </w:r>
    </w:p>
    <w:p w:rsidR="00D62CE8" w:rsidRPr="004A2FED" w:rsidRDefault="008160BD" w:rsidP="006C6CBD">
      <w:pPr>
        <w:autoSpaceDE w:val="0"/>
        <w:autoSpaceDN w:val="0"/>
        <w:adjustRightInd w:val="0"/>
        <w:jc w:val="both"/>
        <w:rPr>
          <w:rFonts w:eastAsia="Times New Roman" w:cs="Arial"/>
          <w:color w:val="000000"/>
          <w:sz w:val="18"/>
          <w:szCs w:val="18"/>
        </w:rPr>
      </w:pPr>
      <w:r>
        <w:rPr>
          <w:rFonts w:eastAsia="Times New Roman" w:cs="Arial"/>
          <w:color w:val="000000"/>
          <w:sz w:val="18"/>
          <w:szCs w:val="18"/>
        </w:rPr>
        <w:t>Ook</w:t>
      </w:r>
      <w:r w:rsidR="009E71BE" w:rsidRPr="004A2FED">
        <w:rPr>
          <w:rFonts w:eastAsia="Times New Roman" w:cs="Arial"/>
          <w:color w:val="000000"/>
          <w:sz w:val="18"/>
          <w:szCs w:val="18"/>
        </w:rPr>
        <w:t xml:space="preserve"> </w:t>
      </w:r>
      <w:r w:rsidR="008D7AA0" w:rsidRPr="004A2FED">
        <w:rPr>
          <w:rFonts w:eastAsia="Times New Roman" w:cs="Arial"/>
          <w:color w:val="000000"/>
          <w:sz w:val="18"/>
          <w:szCs w:val="18"/>
        </w:rPr>
        <w:t xml:space="preserve">de website </w:t>
      </w:r>
      <w:r>
        <w:rPr>
          <w:rFonts w:eastAsia="Times New Roman" w:cs="Arial"/>
          <w:color w:val="000000"/>
          <w:sz w:val="18"/>
          <w:szCs w:val="18"/>
        </w:rPr>
        <w:t xml:space="preserve">is weer </w:t>
      </w:r>
      <w:r w:rsidR="008D7AA0" w:rsidRPr="004A2FED">
        <w:rPr>
          <w:rFonts w:eastAsia="Times New Roman" w:cs="Arial"/>
          <w:color w:val="000000"/>
          <w:sz w:val="18"/>
          <w:szCs w:val="18"/>
        </w:rPr>
        <w:t xml:space="preserve">vernieuwd en bijgewerkt. Dus voor </w:t>
      </w:r>
      <w:r w:rsidR="00094EE4">
        <w:rPr>
          <w:rFonts w:eastAsia="Times New Roman" w:cs="Arial"/>
          <w:color w:val="000000"/>
          <w:sz w:val="18"/>
          <w:szCs w:val="18"/>
        </w:rPr>
        <w:t>de</w:t>
      </w:r>
      <w:r w:rsidR="008D7AA0" w:rsidRPr="004A2FED">
        <w:rPr>
          <w:rFonts w:eastAsia="Times New Roman" w:cs="Arial"/>
          <w:color w:val="000000"/>
          <w:sz w:val="18"/>
          <w:szCs w:val="18"/>
        </w:rPr>
        <w:t xml:space="preserve"> laatste foto’s, neem even een kijkje op: </w:t>
      </w:r>
      <w:hyperlink r:id="rId14" w:history="1">
        <w:r w:rsidR="008D7AA0" w:rsidRPr="004A2FED">
          <w:rPr>
            <w:rFonts w:eastAsia="Times New Roman" w:cs="Arial"/>
            <w:color w:val="0000FF"/>
            <w:sz w:val="18"/>
            <w:szCs w:val="18"/>
            <w:u w:val="single"/>
          </w:rPr>
          <w:t>www.logeerplezier.nl</w:t>
        </w:r>
      </w:hyperlink>
      <w:r w:rsidR="008D7AA0" w:rsidRPr="004A2FED">
        <w:rPr>
          <w:rFonts w:eastAsia="Times New Roman" w:cs="Arial"/>
          <w:color w:val="000000"/>
          <w:sz w:val="18"/>
          <w:szCs w:val="18"/>
        </w:rPr>
        <w:t>.</w:t>
      </w:r>
    </w:p>
    <w:sectPr w:rsidR="00D62CE8" w:rsidRPr="004A2FED" w:rsidSect="004A2FED">
      <w:pgSz w:w="11908" w:h="16833"/>
      <w:pgMar w:top="1247" w:right="1304" w:bottom="1440" w:left="1191" w:header="720" w:footer="720"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E96662"/>
    <w:rsid w:val="00040056"/>
    <w:rsid w:val="0007778C"/>
    <w:rsid w:val="000874A0"/>
    <w:rsid w:val="00094EE4"/>
    <w:rsid w:val="000A343D"/>
    <w:rsid w:val="00172321"/>
    <w:rsid w:val="00196812"/>
    <w:rsid w:val="001B0658"/>
    <w:rsid w:val="001F4D57"/>
    <w:rsid w:val="0025734B"/>
    <w:rsid w:val="00290ACE"/>
    <w:rsid w:val="002F68FC"/>
    <w:rsid w:val="0039140E"/>
    <w:rsid w:val="003D0907"/>
    <w:rsid w:val="003D1DE5"/>
    <w:rsid w:val="003D6087"/>
    <w:rsid w:val="004107CE"/>
    <w:rsid w:val="004A2FED"/>
    <w:rsid w:val="004A66C8"/>
    <w:rsid w:val="004B0D7E"/>
    <w:rsid w:val="004C75B8"/>
    <w:rsid w:val="0053504D"/>
    <w:rsid w:val="005B6034"/>
    <w:rsid w:val="005F5320"/>
    <w:rsid w:val="00602C0B"/>
    <w:rsid w:val="006352DE"/>
    <w:rsid w:val="0069794A"/>
    <w:rsid w:val="006C6CBD"/>
    <w:rsid w:val="007145C2"/>
    <w:rsid w:val="00737F86"/>
    <w:rsid w:val="008160BD"/>
    <w:rsid w:val="0083371D"/>
    <w:rsid w:val="00835BFC"/>
    <w:rsid w:val="00860430"/>
    <w:rsid w:val="00883FFA"/>
    <w:rsid w:val="00884C3C"/>
    <w:rsid w:val="008D7AA0"/>
    <w:rsid w:val="008F06CF"/>
    <w:rsid w:val="00913E44"/>
    <w:rsid w:val="00940749"/>
    <w:rsid w:val="0094420C"/>
    <w:rsid w:val="009E71BE"/>
    <w:rsid w:val="00A13E27"/>
    <w:rsid w:val="00A5764B"/>
    <w:rsid w:val="00A6027F"/>
    <w:rsid w:val="00AD1759"/>
    <w:rsid w:val="00AE0449"/>
    <w:rsid w:val="00AF3890"/>
    <w:rsid w:val="00B26634"/>
    <w:rsid w:val="00B51200"/>
    <w:rsid w:val="00B77602"/>
    <w:rsid w:val="00B92094"/>
    <w:rsid w:val="00C26201"/>
    <w:rsid w:val="00C26D01"/>
    <w:rsid w:val="00C357B2"/>
    <w:rsid w:val="00C35AE3"/>
    <w:rsid w:val="00C41E5C"/>
    <w:rsid w:val="00C956EA"/>
    <w:rsid w:val="00C96310"/>
    <w:rsid w:val="00CB2761"/>
    <w:rsid w:val="00D41155"/>
    <w:rsid w:val="00D62CE8"/>
    <w:rsid w:val="00DC10A4"/>
    <w:rsid w:val="00DE156F"/>
    <w:rsid w:val="00E96662"/>
    <w:rsid w:val="00EC3A3B"/>
    <w:rsid w:val="00F306F3"/>
    <w:rsid w:val="00F73BC3"/>
    <w:rsid w:val="00F806D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2CE8"/>
    <w:pPr>
      <w:spacing w:after="200" w:line="276" w:lineRule="auto"/>
    </w:pPr>
    <w:rPr>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9666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6662"/>
    <w:rPr>
      <w:rFonts w:ascii="Tahoma" w:hAnsi="Tahoma" w:cs="Tahoma"/>
      <w:sz w:val="16"/>
      <w:szCs w:val="16"/>
    </w:rPr>
  </w:style>
  <w:style w:type="character" w:styleId="Hyperlink">
    <w:name w:val="Hyperlink"/>
    <w:basedOn w:val="Standaardalinea-lettertype"/>
    <w:uiPriority w:val="99"/>
    <w:rsid w:val="008D7A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file:///C:\Users\Rini\Documents\Stichting%20Logeerplezier\Nieuwsbrieven\%3cclipped%3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D4016-F268-4E13-BC31-8C2A47F1B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512</Words>
  <Characters>2820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3326</CharactersWithSpaces>
  <SharedDoc>false</SharedDoc>
  <HLinks>
    <vt:vector size="6" baseType="variant">
      <vt:variant>
        <vt:i4>1966106</vt:i4>
      </vt:variant>
      <vt:variant>
        <vt:i4>0</vt:i4>
      </vt:variant>
      <vt:variant>
        <vt:i4>0</vt:i4>
      </vt:variant>
      <vt:variant>
        <vt:i4>5</vt:i4>
      </vt:variant>
      <vt:variant>
        <vt:lpwstr>%3cclipped%3e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Rini van Solingen</dc:creator>
  <cp:lastModifiedBy>Rini van Solingen</cp:lastModifiedBy>
  <cp:revision>9</cp:revision>
  <dcterms:created xsi:type="dcterms:W3CDTF">2010-04-11T12:17:00Z</dcterms:created>
  <dcterms:modified xsi:type="dcterms:W3CDTF">2010-04-11T12:55:00Z</dcterms:modified>
</cp:coreProperties>
</file>